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C7" w:rsidRPr="009E09C7" w:rsidRDefault="009E09C7" w:rsidP="009E09C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ind w:left="567" w:hanging="567"/>
        <w:jc w:val="both"/>
        <w:outlineLvl w:val="1"/>
        <w:rPr>
          <w:rFonts w:ascii="Calibri" w:eastAsia="Times New Roman" w:hAnsi="Calibri" w:cs="Times New Roman"/>
          <w:b/>
          <w:color w:val="002060"/>
          <w:sz w:val="24"/>
          <w:lang w:eastAsia="zh-CN"/>
        </w:rPr>
      </w:pPr>
      <w:bookmarkStart w:id="0" w:name="_Toc788382"/>
      <w:bookmarkStart w:id="1" w:name="_Toc515363080"/>
      <w:bookmarkStart w:id="2" w:name="_Toc86937487"/>
      <w:r w:rsidRPr="009E09C7">
        <w:rPr>
          <w:rFonts w:ascii="Calibri" w:eastAsia="Times New Roman" w:hAnsi="Calibri" w:cs="Times New Roman"/>
          <w:b/>
          <w:color w:val="002060"/>
          <w:sz w:val="24"/>
          <w:lang w:eastAsia="zh-CN"/>
        </w:rPr>
        <w:t xml:space="preserve">ΠΑΡΑΡΤΗΜΑ </w:t>
      </w:r>
      <w:r w:rsidRPr="009E09C7">
        <w:rPr>
          <w:rFonts w:ascii="Calibri" w:eastAsia="Times New Roman" w:hAnsi="Calibri" w:cs="Times New Roman"/>
          <w:b/>
          <w:color w:val="002060"/>
          <w:sz w:val="24"/>
          <w:lang w:val="en-GB" w:eastAsia="zh-CN"/>
        </w:rPr>
        <w:t>I</w:t>
      </w:r>
      <w:r w:rsidRPr="009E09C7">
        <w:rPr>
          <w:rFonts w:ascii="Calibri" w:eastAsia="Times New Roman" w:hAnsi="Calibri" w:cs="Times New Roman"/>
          <w:b/>
          <w:color w:val="002060"/>
          <w:sz w:val="24"/>
          <w:lang w:eastAsia="zh-CN"/>
        </w:rPr>
        <w:t>Ι – Υπόδειγμα Οικονομικής Προσφοράς</w:t>
      </w:r>
      <w:bookmarkEnd w:id="0"/>
      <w:bookmarkEnd w:id="1"/>
      <w:bookmarkEnd w:id="2"/>
    </w:p>
    <w:p w:rsidR="009E09C7" w:rsidRPr="009E09C7" w:rsidRDefault="009E09C7" w:rsidP="009E09C7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80"/>
        <w:gridCol w:w="573"/>
        <w:gridCol w:w="930"/>
        <w:gridCol w:w="1040"/>
        <w:gridCol w:w="802"/>
        <w:gridCol w:w="1026"/>
      </w:tblGrid>
      <w:tr w:rsidR="009E09C7" w:rsidRPr="009E09C7" w:rsidTr="00EF650E">
        <w:trPr>
          <w:trHeight w:val="3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 xml:space="preserve">ΠΙΝΑΚΑΣ ΟΙΚΟΝΟΜΙΚΗΣ ΠΡΟΣΦΟΡΑΣ </w:t>
            </w:r>
          </w:p>
        </w:tc>
      </w:tr>
      <w:tr w:rsidR="009E09C7" w:rsidRPr="009E09C7" w:rsidTr="00EF650E">
        <w:trPr>
          <w:trHeight w:val="329"/>
          <w:jc w:val="center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Α/Α</w:t>
            </w:r>
          </w:p>
        </w:tc>
        <w:tc>
          <w:tcPr>
            <w:tcW w:w="2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Περιγρ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αφή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Τεμ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. (1)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Αξί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α π</w:t>
            </w: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ρο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 xml:space="preserve"> ΦΠΑ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 xml:space="preserve">ΦΠΑ </w:t>
            </w:r>
          </w:p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24% (4)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Συνολ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. α</w:t>
            </w: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ξί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 xml:space="preserve">α </w:t>
            </w: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με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 xml:space="preserve"> ΦΠΑ </w:t>
            </w:r>
          </w:p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(5) = (4)+(3)</w:t>
            </w:r>
          </w:p>
        </w:tc>
      </w:tr>
      <w:tr w:rsidR="009E09C7" w:rsidRPr="009E09C7" w:rsidTr="00EF650E">
        <w:trPr>
          <w:trHeight w:val="774"/>
          <w:jc w:val="center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</w:p>
        </w:tc>
        <w:tc>
          <w:tcPr>
            <w:tcW w:w="2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Τιμή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 xml:space="preserve"> </w:t>
            </w: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μον</w:t>
            </w:r>
            <w:proofErr w:type="spellEnd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. (2)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proofErr w:type="spellStart"/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Σύνολο</w:t>
            </w:r>
            <w:proofErr w:type="spellEnd"/>
          </w:p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 w:val="20"/>
                <w:szCs w:val="24"/>
                <w:lang w:val="en-GB" w:eastAsia="zh-CN"/>
              </w:rPr>
              <w:t>(3) = (1)*(2)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31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Σταθερός ΗΥ τύπου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26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Σταθερός ΗΥ τύπου 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13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  <w:t>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Φορητός ΗΥ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12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  <w:t>4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Ταμπλέτα τύπου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14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NAS  Server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151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  <w:t>6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Ακουστικά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42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  <w:t>7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Επ</w:t>
            </w: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ιτρ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απέζιος </w:t>
            </w: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Προ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βολέας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39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  <w:t>8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Πολυμηχάνημα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ασπρόμαυρο τύπου 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18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val="en-US" w:eastAsia="zh-CN"/>
              </w:rPr>
              <w:t>9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Πολυμηχάνημ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α ασπ</w:t>
            </w: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ρόμ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αυρο </w:t>
            </w: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τύ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που 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18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10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Πολυμηχάνημα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 έγχρωμο </w:t>
            </w: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τύ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που 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18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11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Web </w:t>
            </w: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κάμερ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18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12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Εξωτερικός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δίσκος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τύ</w:t>
            </w:r>
            <w:proofErr w:type="spellEnd"/>
            <w:r w:rsidRPr="009E09C7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που 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39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9E09C7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13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proofErr w:type="spellStart"/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Firewall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9E09C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highlight w:val="yellow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  <w:tr w:rsidR="009E09C7" w:rsidRPr="009E09C7" w:rsidTr="00EF650E">
        <w:trPr>
          <w:trHeight w:val="403"/>
          <w:jc w:val="center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right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proofErr w:type="spellStart"/>
            <w:r w:rsidRPr="009E09C7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Σύνολο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9C7" w:rsidRPr="009E09C7" w:rsidRDefault="009E09C7" w:rsidP="009E09C7">
            <w:pPr>
              <w:tabs>
                <w:tab w:val="left" w:pos="-2268"/>
                <w:tab w:val="left" w:pos="-2160"/>
                <w:tab w:val="left" w:pos="-2127"/>
                <w:tab w:val="left" w:pos="-1080"/>
              </w:tabs>
              <w:suppressAutoHyphens/>
              <w:spacing w:before="40" w:after="40" w:line="240" w:lineRule="auto"/>
              <w:jc w:val="both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</w:p>
        </w:tc>
      </w:tr>
    </w:tbl>
    <w:p w:rsidR="009E09C7" w:rsidRPr="009E09C7" w:rsidRDefault="009E09C7" w:rsidP="009E09C7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bidi="hi-IN"/>
        </w:rPr>
      </w:pPr>
    </w:p>
    <w:p w:rsidR="00A93477" w:rsidRDefault="00A93477">
      <w:bookmarkStart w:id="3" w:name="_GoBack"/>
      <w:bookmarkEnd w:id="3"/>
    </w:p>
    <w:sectPr w:rsidR="00A93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7"/>
    <w:rsid w:val="009E09C7"/>
    <w:rsid w:val="00A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8210-0460-423F-A3B9-EF762392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Κολούντζου</dc:creator>
  <cp:keywords/>
  <dc:description/>
  <cp:lastModifiedBy>Μαρία Κολούντζου</cp:lastModifiedBy>
  <cp:revision>1</cp:revision>
  <dcterms:created xsi:type="dcterms:W3CDTF">2022-01-19T11:23:00Z</dcterms:created>
  <dcterms:modified xsi:type="dcterms:W3CDTF">2022-01-19T11:23:00Z</dcterms:modified>
</cp:coreProperties>
</file>